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05" w:rsidRDefault="007D2DA9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202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年上海考区卫生考试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网上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缴费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流程</w:t>
      </w:r>
    </w:p>
    <w:p w:rsidR="00BF7005" w:rsidRDefault="007D2DA9">
      <w:pPr>
        <w:spacing w:line="360" w:lineRule="auto"/>
        <w:rPr>
          <w:rStyle w:val="a7"/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Style w:val="a7"/>
          <w:rFonts w:ascii="Times New Roman" w:eastAsia="宋体" w:hAnsi="Times New Roman" w:cs="Times New Roman" w:hint="eastAsia"/>
          <w:color w:val="000000"/>
          <w:kern w:val="0"/>
          <w:sz w:val="24"/>
        </w:rPr>
        <w:t>一、电脑端缴费流程</w:t>
      </w:r>
    </w:p>
    <w:p w:rsidR="00BF7005" w:rsidRDefault="007D2DA9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（一）</w:t>
      </w:r>
      <w:r>
        <w:rPr>
          <w:rFonts w:hint="eastAsia"/>
          <w:sz w:val="22"/>
          <w:szCs w:val="28"/>
        </w:rPr>
        <w:t>登录考生管理平台，进入相应考试项目。</w:t>
      </w:r>
    </w:p>
    <w:p w:rsidR="00BF7005" w:rsidRDefault="007D2DA9">
      <w:pPr>
        <w:spacing w:line="360" w:lineRule="auto"/>
        <w:ind w:firstLineChars="200" w:firstLine="480"/>
        <w:rPr>
          <w:sz w:val="22"/>
          <w:szCs w:val="28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200650" cy="29146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7005" w:rsidRDefault="007D2DA9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（二）点击左侧【网上缴费】，核对报考专业、科目和金额，确认无误后点击“支付”跳转至考区指定的缴费平台，完成缴费。</w:t>
      </w:r>
    </w:p>
    <w:p w:rsidR="00BF7005" w:rsidRDefault="007D2DA9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185410" cy="1963420"/>
            <wp:effectExtent l="0" t="0" r="15240" b="17780"/>
            <wp:docPr id="3" name="图片 3" descr="12a0e06cb7aab0d346aa57a12f142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a0e06cb7aab0d346aa57a12f1429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05" w:rsidRDefault="00BF7005">
      <w:pPr>
        <w:pStyle w:val="a6"/>
        <w:widowControl/>
        <w:rPr>
          <w:rStyle w:val="a7"/>
          <w:rFonts w:ascii="Times New Roman" w:eastAsia="宋体" w:hAnsi="Times New Roman"/>
          <w:color w:val="000000"/>
        </w:rPr>
      </w:pPr>
    </w:p>
    <w:p w:rsidR="00BF7005" w:rsidRDefault="007D2DA9">
      <w:pPr>
        <w:pStyle w:val="a6"/>
        <w:widowControl/>
        <w:rPr>
          <w:rStyle w:val="a7"/>
          <w:rFonts w:ascii="Times New Roman" w:eastAsia="宋体" w:hAnsi="Times New Roman"/>
          <w:color w:val="000000"/>
        </w:rPr>
      </w:pPr>
      <w:r>
        <w:rPr>
          <w:rStyle w:val="a7"/>
          <w:rFonts w:ascii="Times New Roman" w:eastAsia="宋体" w:hAnsi="Times New Roman" w:hint="eastAsia"/>
          <w:color w:val="000000"/>
        </w:rPr>
        <w:t>二、小程序端缴费流程</w:t>
      </w:r>
    </w:p>
    <w:p w:rsidR="00BF7005" w:rsidRDefault="007D2DA9">
      <w:pPr>
        <w:pStyle w:val="a6"/>
        <w:widowControl/>
        <w:ind w:firstLineChars="200" w:firstLine="480"/>
      </w:pPr>
      <w:r>
        <w:rPr>
          <w:rFonts w:hint="eastAsia"/>
          <w:color w:val="000000"/>
        </w:rPr>
        <w:t>（一）</w:t>
      </w:r>
      <w:proofErr w:type="gramStart"/>
      <w:r>
        <w:rPr>
          <w:color w:val="000000"/>
        </w:rPr>
        <w:t>登录</w:t>
      </w:r>
      <w:r>
        <w:rPr>
          <w:rFonts w:hint="eastAsia"/>
          <w:color w:val="000000"/>
        </w:rPr>
        <w:t>微信</w:t>
      </w:r>
      <w:r>
        <w:rPr>
          <w:color w:val="000000"/>
        </w:rPr>
        <w:t>小</w:t>
      </w:r>
      <w:proofErr w:type="gramEnd"/>
      <w:r>
        <w:rPr>
          <w:color w:val="000000"/>
        </w:rPr>
        <w:t>程序，进入相应考试项目。</w:t>
      </w:r>
    </w:p>
    <w:p w:rsidR="00BF7005" w:rsidRDefault="007D2DA9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3179445" cy="4787265"/>
            <wp:effectExtent l="0" t="0" r="1905" b="13335"/>
            <wp:docPr id="4" name="图片 4" descr="d163ed1eaeea5627f4d91a07bf539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163ed1eaeea5627f4d91a07bf539c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7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05" w:rsidRDefault="007D2DA9">
      <w:pPr>
        <w:widowControl/>
        <w:ind w:firstLineChars="200" w:firstLine="480"/>
        <w:jc w:val="left"/>
      </w:pPr>
      <w:r>
        <w:rPr>
          <w:rFonts w:ascii="宋体" w:eastAsia="宋体" w:hAnsi="宋体" w:cs="宋体" w:hint="eastAsia"/>
          <w:kern w:val="0"/>
          <w:sz w:val="24"/>
          <w:lang/>
        </w:rPr>
        <w:t>（二）</w:t>
      </w:r>
      <w:r>
        <w:rPr>
          <w:rFonts w:ascii="宋体" w:eastAsia="宋体" w:hAnsi="宋体" w:cs="宋体"/>
          <w:kern w:val="0"/>
          <w:sz w:val="24"/>
          <w:lang/>
        </w:rPr>
        <w:t>点击报考流程上的</w:t>
      </w:r>
      <w:r>
        <w:rPr>
          <w:rFonts w:ascii="宋体" w:eastAsia="宋体" w:hAnsi="宋体" w:cs="宋体"/>
          <w:kern w:val="0"/>
          <w:sz w:val="24"/>
          <w:lang/>
        </w:rPr>
        <w:t>“</w:t>
      </w:r>
      <w:r>
        <w:rPr>
          <w:rFonts w:ascii="宋体" w:eastAsia="宋体" w:hAnsi="宋体" w:cs="宋体"/>
          <w:kern w:val="0"/>
          <w:sz w:val="24"/>
          <w:lang/>
        </w:rPr>
        <w:t>报名缴费</w:t>
      </w:r>
      <w:r>
        <w:rPr>
          <w:rFonts w:ascii="宋体" w:eastAsia="宋体" w:hAnsi="宋体" w:cs="宋体"/>
          <w:kern w:val="0"/>
          <w:sz w:val="24"/>
          <w:lang/>
        </w:rPr>
        <w:t>”</w:t>
      </w:r>
      <w:r>
        <w:rPr>
          <w:rFonts w:ascii="宋体" w:eastAsia="宋体" w:hAnsi="宋体" w:cs="宋体"/>
          <w:kern w:val="0"/>
          <w:sz w:val="24"/>
          <w:lang/>
        </w:rPr>
        <w:t>节点，核对报考专业、科目和金额，确认无误后复制支付链接，打开浏览器，完成缴费。</w:t>
      </w:r>
    </w:p>
    <w:p w:rsidR="00BF7005" w:rsidRDefault="007D2DA9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803525" cy="6122670"/>
            <wp:effectExtent l="0" t="0" r="15875" b="11430"/>
            <wp:docPr id="5" name="图片 5" descr="0eb2d60c537829ccbec07ca392e09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eb2d60c537829ccbec07ca392e092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05" w:rsidRDefault="007D2DA9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(</w:t>
      </w:r>
      <w:r>
        <w:rPr>
          <w:rFonts w:ascii="宋体" w:eastAsia="宋体" w:hAnsi="宋体" w:cs="宋体" w:hint="eastAsia"/>
          <w:kern w:val="0"/>
          <w:sz w:val="24"/>
          <w:lang/>
        </w:rPr>
        <w:t>三</w:t>
      </w:r>
      <w:r>
        <w:rPr>
          <w:rFonts w:ascii="宋体" w:eastAsia="宋体" w:hAnsi="宋体" w:cs="宋体" w:hint="eastAsia"/>
          <w:kern w:val="0"/>
          <w:sz w:val="24"/>
          <w:lang/>
        </w:rPr>
        <w:t>)</w:t>
      </w:r>
      <w:r>
        <w:rPr>
          <w:rFonts w:ascii="宋体" w:eastAsia="宋体" w:hAnsi="宋体" w:cs="宋体"/>
          <w:kern w:val="0"/>
          <w:sz w:val="24"/>
          <w:lang/>
        </w:rPr>
        <w:t>完成缴费后，相应节点变色，表示缴费成功</w:t>
      </w:r>
      <w:r>
        <w:rPr>
          <w:rFonts w:ascii="宋体" w:eastAsia="宋体" w:hAnsi="宋体" w:cs="宋体" w:hint="eastAsia"/>
          <w:kern w:val="0"/>
          <w:sz w:val="24"/>
          <w:lang/>
        </w:rPr>
        <w:t>。</w:t>
      </w:r>
    </w:p>
    <w:p w:rsidR="00BF7005" w:rsidRDefault="00BF7005">
      <w:pPr>
        <w:widowControl/>
        <w:jc w:val="left"/>
        <w:rPr>
          <w:rFonts w:ascii="宋体" w:eastAsia="宋体" w:hAnsi="宋体" w:cs="宋体"/>
          <w:kern w:val="0"/>
          <w:sz w:val="24"/>
          <w:lang/>
        </w:rPr>
      </w:pPr>
    </w:p>
    <w:p w:rsidR="00BF7005" w:rsidRDefault="007D2DA9">
      <w:pPr>
        <w:spacing w:line="360" w:lineRule="auto"/>
        <w:ind w:firstLineChars="200" w:firstLine="482"/>
        <w:rPr>
          <w:rStyle w:val="a7"/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Style w:val="a7"/>
          <w:rFonts w:ascii="Times New Roman" w:eastAsia="宋体" w:hAnsi="Times New Roman" w:cs="Times New Roman" w:hint="eastAsia"/>
          <w:color w:val="000000"/>
          <w:kern w:val="0"/>
          <w:sz w:val="24"/>
        </w:rPr>
        <w:t>三、技术支持</w:t>
      </w:r>
    </w:p>
    <w:p w:rsidR="00BF7005" w:rsidRDefault="007D2DA9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/>
          <w:kern w:val="0"/>
          <w:sz w:val="24"/>
          <w:lang/>
        </w:rPr>
        <w:t>无法点击</w:t>
      </w:r>
      <w:r>
        <w:rPr>
          <w:rFonts w:ascii="宋体" w:eastAsia="宋体" w:hAnsi="宋体" w:cs="宋体"/>
          <w:kern w:val="0"/>
          <w:sz w:val="24"/>
          <w:lang/>
        </w:rPr>
        <w:t>“</w:t>
      </w:r>
      <w:r>
        <w:rPr>
          <w:rFonts w:ascii="宋体" w:eastAsia="宋体" w:hAnsi="宋体" w:cs="宋体"/>
          <w:kern w:val="0"/>
          <w:sz w:val="24"/>
          <w:lang/>
        </w:rPr>
        <w:t>支付</w:t>
      </w:r>
      <w:r>
        <w:rPr>
          <w:rFonts w:ascii="宋体" w:eastAsia="宋体" w:hAnsi="宋体" w:cs="宋体"/>
          <w:kern w:val="0"/>
          <w:sz w:val="24"/>
          <w:lang/>
        </w:rPr>
        <w:t>”</w:t>
      </w:r>
      <w:r>
        <w:rPr>
          <w:rFonts w:ascii="宋体" w:eastAsia="宋体" w:hAnsi="宋体" w:cs="宋体"/>
          <w:kern w:val="0"/>
          <w:sz w:val="24"/>
          <w:lang/>
        </w:rPr>
        <w:t>或缴费完成后报考流程状态未更新，考生可拨打技术支持电话：</w:t>
      </w:r>
      <w:r>
        <w:rPr>
          <w:rFonts w:ascii="宋体" w:eastAsia="宋体" w:hAnsi="宋体" w:cs="宋体"/>
          <w:kern w:val="0"/>
          <w:sz w:val="24"/>
          <w:lang/>
        </w:rPr>
        <w:t>0531-66680723</w:t>
      </w:r>
      <w:r>
        <w:rPr>
          <w:rFonts w:ascii="宋体" w:eastAsia="宋体" w:hAnsi="宋体" w:cs="宋体"/>
          <w:kern w:val="0"/>
          <w:sz w:val="24"/>
          <w:lang/>
        </w:rPr>
        <w:t>（工作时间</w:t>
      </w:r>
      <w:r>
        <w:rPr>
          <w:rFonts w:ascii="宋体" w:eastAsia="宋体" w:hAnsi="宋体" w:cs="宋体"/>
          <w:kern w:val="0"/>
          <w:sz w:val="24"/>
          <w:lang/>
        </w:rPr>
        <w:t>8:30-17:00</w:t>
      </w:r>
      <w:r>
        <w:rPr>
          <w:rFonts w:ascii="宋体" w:eastAsia="宋体" w:hAnsi="宋体" w:cs="宋体"/>
          <w:kern w:val="0"/>
          <w:sz w:val="24"/>
          <w:lang/>
        </w:rPr>
        <w:t>）</w:t>
      </w:r>
    </w:p>
    <w:p w:rsidR="00BF7005" w:rsidRDefault="00BF7005"/>
    <w:p w:rsidR="00BF7005" w:rsidRDefault="00BF7005" w:rsidP="007D2DA9">
      <w:pPr>
        <w:widowControl/>
        <w:ind w:firstLineChars="200" w:firstLine="420"/>
        <w:jc w:val="center"/>
      </w:pPr>
      <w:bookmarkStart w:id="0" w:name="_GoBack"/>
      <w:bookmarkEnd w:id="0"/>
    </w:p>
    <w:p w:rsidR="00BF7005" w:rsidRDefault="00BF7005">
      <w:pPr>
        <w:spacing w:line="360" w:lineRule="auto"/>
      </w:pPr>
    </w:p>
    <w:sectPr w:rsidR="00BF7005" w:rsidSect="00BF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A9" w:rsidRDefault="007D2DA9" w:rsidP="007D2DA9">
      <w:r>
        <w:separator/>
      </w:r>
    </w:p>
  </w:endnote>
  <w:endnote w:type="continuationSeparator" w:id="1">
    <w:p w:rsidR="007D2DA9" w:rsidRDefault="007D2DA9" w:rsidP="007D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A9" w:rsidRDefault="007D2DA9" w:rsidP="007D2DA9">
      <w:r>
        <w:separator/>
      </w:r>
    </w:p>
  </w:footnote>
  <w:footnote w:type="continuationSeparator" w:id="1">
    <w:p w:rsidR="007D2DA9" w:rsidRDefault="007D2DA9" w:rsidP="007D2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QyY2MxM2ZiMDhlMjQ4YjZlMmMyMTViN2QxN2E0NDgifQ=="/>
  </w:docVars>
  <w:rsids>
    <w:rsidRoot w:val="7DD24D8F"/>
    <w:rsid w:val="00693647"/>
    <w:rsid w:val="007D2DA9"/>
    <w:rsid w:val="00BF7005"/>
    <w:rsid w:val="00E137BA"/>
    <w:rsid w:val="00FC7B82"/>
    <w:rsid w:val="0DB80C29"/>
    <w:rsid w:val="26E86758"/>
    <w:rsid w:val="3B1F6C5D"/>
    <w:rsid w:val="69C24352"/>
    <w:rsid w:val="7DD2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0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F700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rsid w:val="00BF7005"/>
    <w:rPr>
      <w:sz w:val="18"/>
      <w:szCs w:val="18"/>
    </w:rPr>
  </w:style>
  <w:style w:type="paragraph" w:styleId="a4">
    <w:name w:val="footer"/>
    <w:basedOn w:val="a"/>
    <w:link w:val="Char0"/>
    <w:autoRedefine/>
    <w:qFormat/>
    <w:rsid w:val="00BF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BF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BF700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autoRedefine/>
    <w:qFormat/>
    <w:rsid w:val="00BF7005"/>
    <w:rPr>
      <w:b/>
    </w:rPr>
  </w:style>
  <w:style w:type="character" w:styleId="a8">
    <w:name w:val="Hyperlink"/>
    <w:basedOn w:val="a0"/>
    <w:qFormat/>
    <w:rsid w:val="00BF7005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BF70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sid w:val="00BF70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F70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261</Words>
  <Characters>47</Characters>
  <Application>Microsoft Office Word</Application>
  <DocSecurity>0</DocSecurity>
  <Lines>1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碗</dc:creator>
  <cp:lastModifiedBy>戴玮鑫</cp:lastModifiedBy>
  <cp:revision>3</cp:revision>
  <dcterms:created xsi:type="dcterms:W3CDTF">2024-01-29T02:40:00Z</dcterms:created>
  <dcterms:modified xsi:type="dcterms:W3CDTF">2025-02-06T07:16:00Z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F6D95934A35F440897F10ABE9099F8A5_11</vt:lpwstr>
  </property>
  <property fmtid="{D5CDD505-2E9C-101B-9397-08002B2CF9AE}" pid="4" name="KSOTemplateDocerSaveRecord">
    <vt:lpwstr>eyJoZGlkIjoiN2QyY2MxM2ZiMDhlMjQ4YjZlMmMyMTViN2QxN2E0NDgiLCJ1c2VySWQiOiI1MjM0NDM3NzQifQ==</vt:lpwstr>
  </property>
</Properties>
</file>